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A9" w:rsidRDefault="00DB3BA7">
      <w:r w:rsidRPr="00DB3BA7">
        <w:t>Acta 35-2023, con c+®dulas, 18 de mayo_0001</w:t>
      </w:r>
    </w:p>
    <w:p w:rsidR="00DB3BA7" w:rsidRDefault="00085586">
      <w:r>
        <w:t>RESUELVE: I) IMPONER MULTA DE CINCO MIL UN DÓLAR (…)</w:t>
      </w:r>
    </w:p>
    <w:p w:rsidR="00085586" w:rsidRDefault="00085586">
      <w:r w:rsidRPr="00085586">
        <w:t>Acta 35-2023, con c+®dulas, 18 mayo_0001</w:t>
      </w:r>
    </w:p>
    <w:p w:rsidR="00085586" w:rsidRDefault="00085586" w:rsidP="00085586">
      <w:r>
        <w:t>RESUELVE: I) IMPONER MULTA DE CINCO MIL UN DÓLAR (…)</w:t>
      </w:r>
    </w:p>
    <w:p w:rsidR="00085586" w:rsidRDefault="00085586" w:rsidP="00085586"/>
    <w:p w:rsidR="00085586" w:rsidRDefault="001F358E" w:rsidP="00085586">
      <w:r w:rsidRPr="001F358E">
        <w:t>Expediente 581-2023, Amparo 519-2023, res. 21 abril</w:t>
      </w:r>
    </w:p>
    <w:p w:rsidR="001F358E" w:rsidRDefault="001F358E" w:rsidP="00085586">
      <w:r>
        <w:t>Se tiene por recibida la copia certificada que antecede proveniente de la Sección de Amparos de la Corte Suprema de Justicia (…)</w:t>
      </w:r>
    </w:p>
    <w:p w:rsidR="001F358E" w:rsidRDefault="001F358E" w:rsidP="00085586"/>
    <w:p w:rsidR="001F358E" w:rsidRDefault="001F358E" w:rsidP="00085586">
      <w:r w:rsidRPr="001F358E">
        <w:t>Expediente 724-2023, Amparo 568-2023, con c+®dulas, res. 28 abril_0001</w:t>
      </w:r>
    </w:p>
    <w:p w:rsidR="001F358E" w:rsidRDefault="00B80969" w:rsidP="00085586">
      <w:r>
        <w:t>“II) Se toma nota de lo resuelto en el auto de fecha ocho de marzo de dos mil veintitrés (…)</w:t>
      </w:r>
    </w:p>
    <w:p w:rsidR="00B80969" w:rsidRDefault="00B80969" w:rsidP="00085586"/>
    <w:p w:rsidR="00B80969" w:rsidRDefault="00B80969" w:rsidP="00085586">
      <w:r w:rsidRPr="00B80969">
        <w:t>Expediente 774-2023, amparos acumulados 674-2023 y 678-2023 Res. 15 mayo _0001</w:t>
      </w:r>
    </w:p>
    <w:p w:rsidR="00B80969" w:rsidRDefault="00B80969" w:rsidP="00085586">
      <w:r>
        <w:t xml:space="preserve">“III) (…)  instruye a la Dirección General del Registro de Ciudadanos para que emita </w:t>
      </w:r>
      <w:r w:rsidR="00135409">
        <w:t>(…)”</w:t>
      </w:r>
    </w:p>
    <w:p w:rsidR="00135409" w:rsidRDefault="00135409" w:rsidP="00085586"/>
    <w:p w:rsidR="00135409" w:rsidRDefault="00135409" w:rsidP="00085586">
      <w:r w:rsidRPr="00135409">
        <w:t>Expediente 1065-2023, amparo 858-2023 con c+®dulas 17 mayo0001</w:t>
      </w:r>
    </w:p>
    <w:p w:rsidR="00135409" w:rsidRDefault="00135409" w:rsidP="00085586">
      <w:r>
        <w:t>“II) se toma nota de lo resuelto en el auto del doce de abril de dos mil veintitrés  (…)”</w:t>
      </w:r>
    </w:p>
    <w:p w:rsidR="00135409" w:rsidRDefault="00135409" w:rsidP="00085586"/>
    <w:p w:rsidR="00135409" w:rsidRDefault="00135409" w:rsidP="00085586">
      <w:r w:rsidRPr="00135409">
        <w:t>Expediente 1140-2023, con c+®dulas, res. 11 de abril_0001</w:t>
      </w:r>
    </w:p>
    <w:p w:rsidR="00135409" w:rsidRDefault="00135409" w:rsidP="00085586">
      <w:r>
        <w:t xml:space="preserve">“III) </w:t>
      </w:r>
      <w:r w:rsidRPr="00135409">
        <w:rPr>
          <w:b/>
        </w:rPr>
        <w:t>SE RECHAZA IN LIMINE</w:t>
      </w:r>
      <w:r>
        <w:t>, por notoriamente improcedente (…)</w:t>
      </w:r>
    </w:p>
    <w:p w:rsidR="0091304D" w:rsidRDefault="0091304D"/>
    <w:p w:rsidR="00085586" w:rsidRDefault="0091304D">
      <w:r w:rsidRPr="0091304D">
        <w:t>Expediente 2055-2023, con c+®dulas, 12 abril_0001</w:t>
      </w:r>
    </w:p>
    <w:p w:rsidR="0091304D" w:rsidRDefault="0091304D" w:rsidP="0091304D">
      <w:r>
        <w:t xml:space="preserve">“III) </w:t>
      </w:r>
      <w:r w:rsidRPr="00135409">
        <w:rPr>
          <w:b/>
        </w:rPr>
        <w:t>SE RECHAZA IN LIMINE</w:t>
      </w:r>
      <w:r>
        <w:t>, por notoriamente improcedente (…)</w:t>
      </w:r>
    </w:p>
    <w:p w:rsidR="0091304D" w:rsidRDefault="0091304D"/>
    <w:p w:rsidR="00614654" w:rsidRDefault="00614654"/>
    <w:p w:rsidR="00614654" w:rsidRDefault="00614654"/>
    <w:p w:rsidR="00614654" w:rsidRDefault="00614654">
      <w:r w:rsidRPr="00614654">
        <w:lastRenderedPageBreak/>
        <w:t>Expediente 2317-2023, con c+®dulas, res. 22 de mayo_0001</w:t>
      </w:r>
    </w:p>
    <w:p w:rsidR="00614654" w:rsidRDefault="00684F74">
      <w:r>
        <w:rPr>
          <w:b/>
        </w:rPr>
        <w:t>“</w:t>
      </w:r>
      <w:r w:rsidRPr="00684F74">
        <w:rPr>
          <w:b/>
        </w:rPr>
        <w:t>I</w:t>
      </w:r>
      <w:r>
        <w:t xml:space="preserve">) Se tiene por recibida y se admite para su trámite la petición en materia política realizada por </w:t>
      </w:r>
      <w:r w:rsidRPr="00684F74">
        <w:rPr>
          <w:b/>
        </w:rPr>
        <w:t>Sandra Judith González Gómez</w:t>
      </w:r>
      <w:r>
        <w:t xml:space="preserve"> (…)</w:t>
      </w:r>
    </w:p>
    <w:p w:rsidR="00857A02" w:rsidRDefault="00857A02"/>
    <w:p w:rsidR="0091304D" w:rsidRDefault="00857A02">
      <w:r w:rsidRPr="00857A02">
        <w:t>Expediente 2337-2023, con c+®dulas, res. 22 de mayo_0001</w:t>
      </w:r>
    </w:p>
    <w:p w:rsidR="00857A02" w:rsidRDefault="002D4B2D">
      <w:r>
        <w:t>En cuanto al recurso de nulidad instado, se RECHAZA IN LIMINE, por improcedente</w:t>
      </w:r>
    </w:p>
    <w:p w:rsidR="0051770A" w:rsidRDefault="0051770A"/>
    <w:p w:rsidR="0051770A" w:rsidRDefault="0051770A">
      <w:r w:rsidRPr="0051770A">
        <w:t>Expediente 2340-2023, con c+®dulas, res. 23 de mayo_0001</w:t>
      </w:r>
    </w:p>
    <w:p w:rsidR="0051770A" w:rsidRPr="00602B1B" w:rsidRDefault="00602B1B">
      <w:pPr>
        <w:rPr>
          <w:i/>
        </w:rPr>
      </w:pPr>
      <w:r w:rsidRPr="00602B1B">
        <w:rPr>
          <w:i/>
        </w:rPr>
        <w:t xml:space="preserve">“III.- Se </w:t>
      </w:r>
      <w:r w:rsidRPr="00602B1B">
        <w:rPr>
          <w:b/>
          <w:i/>
        </w:rPr>
        <w:t>RECHAZA IN LIMINE</w:t>
      </w:r>
      <w:r w:rsidRPr="00602B1B">
        <w:rPr>
          <w:i/>
        </w:rPr>
        <w:t>, la solicitud formulada por el referido Sindicato (…)”</w:t>
      </w:r>
    </w:p>
    <w:p w:rsidR="00857A02" w:rsidRDefault="00857A02"/>
    <w:p w:rsidR="00602B1B" w:rsidRDefault="00602B1B">
      <w:r w:rsidRPr="00602B1B">
        <w:t>Expediente 2385-2023, con c+®dulas, res. 26 de mayo_0001</w:t>
      </w:r>
    </w:p>
    <w:p w:rsidR="00602B1B" w:rsidRDefault="00602B1B">
      <w:pPr>
        <w:rPr>
          <w:i/>
        </w:rPr>
      </w:pPr>
      <w:r w:rsidRPr="00602B1B">
        <w:rPr>
          <w:i/>
        </w:rPr>
        <w:t>“</w:t>
      </w:r>
      <w:r w:rsidRPr="00602B1B">
        <w:rPr>
          <w:b/>
          <w:i/>
        </w:rPr>
        <w:t>IV</w:t>
      </w:r>
      <w:r w:rsidRPr="00602B1B">
        <w:rPr>
          <w:i/>
        </w:rPr>
        <w:t xml:space="preserve">) En cuanto al recurso de </w:t>
      </w:r>
      <w:r w:rsidRPr="00602B1B">
        <w:rPr>
          <w:i/>
          <w:sz w:val="20"/>
        </w:rPr>
        <w:t>NULIDAD</w:t>
      </w:r>
      <w:r w:rsidRPr="00602B1B">
        <w:rPr>
          <w:i/>
        </w:rPr>
        <w:t xml:space="preserve"> instado, se RECHAZA IN</w:t>
      </w:r>
      <w:r w:rsidR="00FE2191">
        <w:rPr>
          <w:i/>
        </w:rPr>
        <w:t xml:space="preserve"> </w:t>
      </w:r>
      <w:r w:rsidRPr="00602B1B">
        <w:rPr>
          <w:i/>
        </w:rPr>
        <w:t>LIMINE (…)”</w:t>
      </w:r>
    </w:p>
    <w:p w:rsidR="00602B1B" w:rsidRDefault="00602B1B">
      <w:pPr>
        <w:rPr>
          <w:i/>
        </w:rPr>
      </w:pPr>
    </w:p>
    <w:p w:rsidR="00602B1B" w:rsidRDefault="00602B1B">
      <w:r w:rsidRPr="00602B1B">
        <w:t>Expediente 2385A-2023, con c+®dulas, res. 26 mayo</w:t>
      </w:r>
    </w:p>
    <w:p w:rsidR="00602B1B" w:rsidRDefault="00602B1B" w:rsidP="00602B1B">
      <w:pPr>
        <w:rPr>
          <w:i/>
        </w:rPr>
      </w:pPr>
      <w:r w:rsidRPr="00602B1B">
        <w:rPr>
          <w:i/>
        </w:rPr>
        <w:t>“</w:t>
      </w:r>
      <w:r w:rsidRPr="00602B1B">
        <w:rPr>
          <w:b/>
          <w:i/>
        </w:rPr>
        <w:t>IV</w:t>
      </w:r>
      <w:r w:rsidRPr="00602B1B">
        <w:rPr>
          <w:i/>
        </w:rPr>
        <w:t xml:space="preserve">) En cuanto al recurso de </w:t>
      </w:r>
      <w:r w:rsidRPr="00602B1B">
        <w:rPr>
          <w:i/>
          <w:sz w:val="20"/>
        </w:rPr>
        <w:t>NULIDAD</w:t>
      </w:r>
      <w:r w:rsidRPr="00602B1B">
        <w:rPr>
          <w:i/>
        </w:rPr>
        <w:t xml:space="preserve"> instado, se RECHAZA IN</w:t>
      </w:r>
      <w:r w:rsidR="00FE2191">
        <w:rPr>
          <w:i/>
        </w:rPr>
        <w:t xml:space="preserve"> </w:t>
      </w:r>
      <w:r w:rsidRPr="00602B1B">
        <w:rPr>
          <w:i/>
        </w:rPr>
        <w:t>LIMINE (…)”</w:t>
      </w:r>
    </w:p>
    <w:p w:rsidR="00602B1B" w:rsidRDefault="00602B1B"/>
    <w:p w:rsidR="00602B1B" w:rsidRDefault="00602B1B">
      <w:r w:rsidRPr="00602B1B">
        <w:t>Expediente 2388-2023, con c+®dulas, res. 26 de mayo_0001</w:t>
      </w:r>
    </w:p>
    <w:p w:rsidR="004B59D9" w:rsidRDefault="004B59D9" w:rsidP="004B59D9">
      <w:pPr>
        <w:rPr>
          <w:i/>
        </w:rPr>
      </w:pPr>
      <w:r w:rsidRPr="00602B1B">
        <w:rPr>
          <w:i/>
        </w:rPr>
        <w:t>“</w:t>
      </w:r>
      <w:r w:rsidRPr="00602B1B">
        <w:rPr>
          <w:b/>
          <w:i/>
        </w:rPr>
        <w:t>IV</w:t>
      </w:r>
      <w:r w:rsidRPr="00602B1B">
        <w:rPr>
          <w:i/>
        </w:rPr>
        <w:t xml:space="preserve">) En cuanto al recurso de </w:t>
      </w:r>
      <w:r w:rsidRPr="00602B1B">
        <w:rPr>
          <w:i/>
          <w:sz w:val="20"/>
        </w:rPr>
        <w:t>NULIDAD</w:t>
      </w:r>
      <w:r w:rsidRPr="00602B1B">
        <w:rPr>
          <w:i/>
        </w:rPr>
        <w:t xml:space="preserve"> instado, se </w:t>
      </w:r>
      <w:r w:rsidRPr="00FE2191">
        <w:rPr>
          <w:b/>
          <w:i/>
        </w:rPr>
        <w:t>RECHAZA IN</w:t>
      </w:r>
      <w:r w:rsidR="00FE2191" w:rsidRPr="00FE2191">
        <w:rPr>
          <w:b/>
          <w:i/>
        </w:rPr>
        <w:t xml:space="preserve"> </w:t>
      </w:r>
      <w:r w:rsidRPr="00FE2191">
        <w:rPr>
          <w:b/>
          <w:i/>
        </w:rPr>
        <w:t>LIMINE</w:t>
      </w:r>
      <w:r w:rsidRPr="00602B1B">
        <w:rPr>
          <w:i/>
        </w:rPr>
        <w:t xml:space="preserve"> (…)”</w:t>
      </w:r>
    </w:p>
    <w:p w:rsidR="00602B1B" w:rsidRDefault="00602B1B"/>
    <w:p w:rsidR="004B59D9" w:rsidRDefault="004B59D9">
      <w:r w:rsidRPr="004B59D9">
        <w:t>Expediente 2410-2023, con c+®dulas, res. 26 de mayo_0001</w:t>
      </w:r>
    </w:p>
    <w:p w:rsidR="004B59D9" w:rsidRDefault="004B59D9" w:rsidP="004B59D9">
      <w:pPr>
        <w:rPr>
          <w:i/>
        </w:rPr>
      </w:pPr>
      <w:r w:rsidRPr="00602B1B">
        <w:rPr>
          <w:i/>
        </w:rPr>
        <w:t>“</w:t>
      </w:r>
      <w:r w:rsidRPr="00602B1B">
        <w:rPr>
          <w:b/>
          <w:i/>
        </w:rPr>
        <w:t>IV</w:t>
      </w:r>
      <w:r w:rsidRPr="00602B1B">
        <w:rPr>
          <w:i/>
        </w:rPr>
        <w:t xml:space="preserve">) En cuanto al recurso de </w:t>
      </w:r>
      <w:r w:rsidRPr="00602B1B">
        <w:rPr>
          <w:i/>
          <w:sz w:val="20"/>
        </w:rPr>
        <w:t>NULIDAD</w:t>
      </w:r>
      <w:r w:rsidRPr="00602B1B">
        <w:rPr>
          <w:i/>
        </w:rPr>
        <w:t xml:space="preserve"> instado, se RECHAZA IN</w:t>
      </w:r>
      <w:r w:rsidR="00FE2191">
        <w:rPr>
          <w:i/>
        </w:rPr>
        <w:t xml:space="preserve"> </w:t>
      </w:r>
      <w:r w:rsidRPr="00602B1B">
        <w:rPr>
          <w:i/>
        </w:rPr>
        <w:t>LIMINE (…)”</w:t>
      </w:r>
    </w:p>
    <w:p w:rsidR="004B59D9" w:rsidRDefault="004B59D9"/>
    <w:p w:rsidR="004B59D9" w:rsidRDefault="004B59D9">
      <w:r w:rsidRPr="004B59D9">
        <w:t>Expediente 2418-2023, ref. 1022-2023, 19 mayo_0001</w:t>
      </w:r>
    </w:p>
    <w:p w:rsidR="004B59D9" w:rsidRDefault="004B59D9">
      <w:r w:rsidRPr="004B59D9">
        <w:rPr>
          <w:b/>
        </w:rPr>
        <w:t>Asunto:</w:t>
      </w:r>
      <w:r>
        <w:t xml:space="preserve"> Apelación directa de auto en amparo</w:t>
      </w:r>
    </w:p>
    <w:p w:rsidR="004B59D9" w:rsidRDefault="004B59D9"/>
    <w:p w:rsidR="004B59D9" w:rsidRDefault="004B59D9"/>
    <w:p w:rsidR="004B59D9" w:rsidRDefault="0012414D">
      <w:r w:rsidRPr="0012414D">
        <w:lastRenderedPageBreak/>
        <w:t>Expediente 2426-2023, con c+®dulas, 26 de mayo_0001</w:t>
      </w:r>
    </w:p>
    <w:p w:rsidR="0012414D" w:rsidRDefault="0012414D" w:rsidP="0012414D">
      <w:pPr>
        <w:rPr>
          <w:i/>
        </w:rPr>
      </w:pPr>
      <w:r w:rsidRPr="00602B1B">
        <w:rPr>
          <w:i/>
        </w:rPr>
        <w:t>“</w:t>
      </w:r>
      <w:r w:rsidRPr="00602B1B">
        <w:rPr>
          <w:b/>
          <w:i/>
        </w:rPr>
        <w:t>IV</w:t>
      </w:r>
      <w:r w:rsidRPr="00602B1B">
        <w:rPr>
          <w:i/>
        </w:rPr>
        <w:t xml:space="preserve">) En cuanto al recurso de </w:t>
      </w:r>
      <w:r w:rsidRPr="00602B1B">
        <w:rPr>
          <w:i/>
          <w:sz w:val="20"/>
        </w:rPr>
        <w:t>NULIDAD</w:t>
      </w:r>
      <w:r w:rsidRPr="00602B1B">
        <w:rPr>
          <w:i/>
        </w:rPr>
        <w:t xml:space="preserve"> instado, se </w:t>
      </w:r>
      <w:r w:rsidRPr="0012414D">
        <w:rPr>
          <w:b/>
          <w:i/>
        </w:rPr>
        <w:t>RECHAZA IN</w:t>
      </w:r>
      <w:r w:rsidR="00FE2191">
        <w:rPr>
          <w:b/>
          <w:i/>
        </w:rPr>
        <w:t xml:space="preserve"> </w:t>
      </w:r>
      <w:r w:rsidRPr="0012414D">
        <w:rPr>
          <w:b/>
          <w:i/>
        </w:rPr>
        <w:t>LIMINE</w:t>
      </w:r>
      <w:r w:rsidRPr="00602B1B">
        <w:rPr>
          <w:i/>
        </w:rPr>
        <w:t xml:space="preserve"> (…)”</w:t>
      </w:r>
    </w:p>
    <w:p w:rsidR="0012414D" w:rsidRDefault="0012414D"/>
    <w:p w:rsidR="00C42EA1" w:rsidRDefault="00C42EA1">
      <w:r w:rsidRPr="00C42EA1">
        <w:t>Recurso de nulidad 2046-2023, con c+®dulas, 08 de mayo_0001</w:t>
      </w:r>
    </w:p>
    <w:p w:rsidR="00C42EA1" w:rsidRDefault="00C42EA1">
      <w:r>
        <w:t>SIN LUGAR,  el recurso de nulidad, interpuesto por la ciudadana LILIAN PIEDAD GARCÍA CONTRERAS</w:t>
      </w:r>
    </w:p>
    <w:p w:rsidR="00C42EA1" w:rsidRDefault="00C42EA1"/>
    <w:p w:rsidR="00C42EA1" w:rsidRDefault="00C42EA1">
      <w:r w:rsidRPr="00C42EA1">
        <w:t xml:space="preserve">Recurso de nulidad </w:t>
      </w:r>
      <w:proofErr w:type="spellStart"/>
      <w:r w:rsidRPr="00C42EA1">
        <w:t>Exp</w:t>
      </w:r>
      <w:proofErr w:type="spellEnd"/>
      <w:r w:rsidRPr="00C42EA1">
        <w:t>. 2220-2023, con c+®dulas, res. 22 de mayo_0001</w:t>
      </w:r>
    </w:p>
    <w:p w:rsidR="00C42EA1" w:rsidRDefault="00C42EA1" w:rsidP="00C42EA1">
      <w:pPr>
        <w:rPr>
          <w:i/>
        </w:rPr>
      </w:pPr>
      <w:r w:rsidRPr="00C42EA1">
        <w:rPr>
          <w:i/>
        </w:rPr>
        <w:t>“III)</w:t>
      </w:r>
      <w:r w:rsidRPr="00602B1B">
        <w:rPr>
          <w:i/>
        </w:rPr>
        <w:t xml:space="preserve"> En cuanto al recurso de </w:t>
      </w:r>
      <w:r w:rsidRPr="00602B1B">
        <w:rPr>
          <w:i/>
          <w:sz w:val="20"/>
        </w:rPr>
        <w:t>NULIDAD</w:t>
      </w:r>
      <w:r w:rsidRPr="00602B1B">
        <w:rPr>
          <w:i/>
        </w:rPr>
        <w:t xml:space="preserve"> instado, se </w:t>
      </w:r>
      <w:r w:rsidRPr="0012414D">
        <w:rPr>
          <w:b/>
          <w:i/>
        </w:rPr>
        <w:t>RECHAZA IN</w:t>
      </w:r>
      <w:r w:rsidR="00FE2191">
        <w:rPr>
          <w:b/>
          <w:i/>
        </w:rPr>
        <w:t xml:space="preserve"> </w:t>
      </w:r>
      <w:r w:rsidRPr="0012414D">
        <w:rPr>
          <w:b/>
          <w:i/>
        </w:rPr>
        <w:t>LIMINE</w:t>
      </w:r>
      <w:r w:rsidRPr="00602B1B">
        <w:rPr>
          <w:i/>
        </w:rPr>
        <w:t xml:space="preserve"> (…)”</w:t>
      </w:r>
    </w:p>
    <w:p w:rsidR="00C42EA1" w:rsidRDefault="006F51E3">
      <w:proofErr w:type="spellStart"/>
      <w:r w:rsidRPr="006F51E3">
        <w:t>Resoluci</w:t>
      </w:r>
      <w:proofErr w:type="spellEnd"/>
      <w:r w:rsidRPr="006F51E3">
        <w:t xml:space="preserve">+¦n 25 de mayo del 2023 (2 c+®dulas de </w:t>
      </w:r>
      <w:proofErr w:type="spellStart"/>
      <w:r w:rsidRPr="006F51E3">
        <w:t>notificaci</w:t>
      </w:r>
      <w:proofErr w:type="spellEnd"/>
      <w:r w:rsidRPr="006F51E3">
        <w:t>+¦</w:t>
      </w:r>
      <w:proofErr w:type="gramStart"/>
      <w:r w:rsidRPr="006F51E3">
        <w:t>n )</w:t>
      </w:r>
      <w:proofErr w:type="gramEnd"/>
      <w:r w:rsidRPr="006F51E3">
        <w:t xml:space="preserve"> </w:t>
      </w:r>
      <w:proofErr w:type="spellStart"/>
      <w:r w:rsidRPr="006F51E3">
        <w:t>Exp</w:t>
      </w:r>
      <w:proofErr w:type="spellEnd"/>
      <w:r w:rsidRPr="006F51E3">
        <w:t>. 2415-2023</w:t>
      </w:r>
    </w:p>
    <w:p w:rsidR="006F51E3" w:rsidRDefault="006F51E3" w:rsidP="006F51E3">
      <w:pPr>
        <w:rPr>
          <w:i/>
        </w:rPr>
      </w:pPr>
      <w:r w:rsidRPr="00C42EA1">
        <w:rPr>
          <w:i/>
        </w:rPr>
        <w:t>“III)</w:t>
      </w:r>
      <w:r w:rsidRPr="00602B1B">
        <w:rPr>
          <w:i/>
        </w:rPr>
        <w:t xml:space="preserve"> En cuanto al recurso de </w:t>
      </w:r>
      <w:r w:rsidRPr="00602B1B">
        <w:rPr>
          <w:i/>
          <w:sz w:val="20"/>
        </w:rPr>
        <w:t>NULIDAD</w:t>
      </w:r>
      <w:r>
        <w:rPr>
          <w:i/>
        </w:rPr>
        <w:t xml:space="preserve"> planteado </w:t>
      </w:r>
      <w:r w:rsidRPr="00602B1B">
        <w:rPr>
          <w:i/>
        </w:rPr>
        <w:t xml:space="preserve">se </w:t>
      </w:r>
      <w:r w:rsidRPr="0012414D">
        <w:rPr>
          <w:b/>
          <w:i/>
        </w:rPr>
        <w:t>RECHAZA IN</w:t>
      </w:r>
      <w:r w:rsidR="00FE2191">
        <w:rPr>
          <w:b/>
          <w:i/>
        </w:rPr>
        <w:t xml:space="preserve"> </w:t>
      </w:r>
      <w:r w:rsidRPr="0012414D">
        <w:rPr>
          <w:b/>
          <w:i/>
        </w:rPr>
        <w:t>LIMINE</w:t>
      </w:r>
      <w:r w:rsidRPr="00602B1B">
        <w:rPr>
          <w:i/>
        </w:rPr>
        <w:t xml:space="preserve"> (…)”</w:t>
      </w:r>
    </w:p>
    <w:p w:rsidR="006F51E3" w:rsidRDefault="006F51E3" w:rsidP="006F51E3">
      <w:pPr>
        <w:rPr>
          <w:i/>
        </w:rPr>
      </w:pPr>
    </w:p>
    <w:p w:rsidR="006F51E3" w:rsidRDefault="006F51E3">
      <w:proofErr w:type="spellStart"/>
      <w:r w:rsidRPr="006F51E3">
        <w:t>Resoluci</w:t>
      </w:r>
      <w:proofErr w:type="spellEnd"/>
      <w:r w:rsidRPr="006F51E3">
        <w:t xml:space="preserve">+¦n de fecha 26.05.23 (4 c+®dulas de </w:t>
      </w:r>
      <w:proofErr w:type="spellStart"/>
      <w:r w:rsidRPr="006F51E3">
        <w:t>notificaci</w:t>
      </w:r>
      <w:proofErr w:type="spellEnd"/>
      <w:r w:rsidRPr="006F51E3">
        <w:t xml:space="preserve">+¦n) </w:t>
      </w:r>
      <w:proofErr w:type="spellStart"/>
      <w:r w:rsidRPr="006F51E3">
        <w:t>Exp</w:t>
      </w:r>
      <w:proofErr w:type="spellEnd"/>
      <w:r w:rsidRPr="006F51E3">
        <w:t>. 2413-2023</w:t>
      </w:r>
    </w:p>
    <w:p w:rsidR="006F51E3" w:rsidRDefault="006F51E3" w:rsidP="006F51E3">
      <w:pPr>
        <w:rPr>
          <w:i/>
        </w:rPr>
      </w:pPr>
      <w:r w:rsidRPr="00602B1B">
        <w:rPr>
          <w:i/>
        </w:rPr>
        <w:t>“</w:t>
      </w:r>
      <w:r w:rsidRPr="00602B1B">
        <w:rPr>
          <w:b/>
          <w:i/>
        </w:rPr>
        <w:t>IV</w:t>
      </w:r>
      <w:r w:rsidRPr="00602B1B">
        <w:rPr>
          <w:i/>
        </w:rPr>
        <w:t xml:space="preserve">) </w:t>
      </w:r>
      <w:r w:rsidRPr="006F51E3">
        <w:rPr>
          <w:i/>
        </w:rPr>
        <w:t xml:space="preserve">En cuanto al RECURSO de NULIDAD instado, se </w:t>
      </w:r>
      <w:r w:rsidRPr="006F51E3">
        <w:rPr>
          <w:b/>
          <w:i/>
        </w:rPr>
        <w:t>RECHAZA IN</w:t>
      </w:r>
      <w:r w:rsidR="00FE2191">
        <w:rPr>
          <w:b/>
          <w:i/>
        </w:rPr>
        <w:t xml:space="preserve"> </w:t>
      </w:r>
      <w:r w:rsidRPr="006F51E3">
        <w:rPr>
          <w:b/>
          <w:i/>
        </w:rPr>
        <w:t>LIMINE</w:t>
      </w:r>
      <w:r w:rsidRPr="00602B1B">
        <w:rPr>
          <w:i/>
        </w:rPr>
        <w:t xml:space="preserve"> (…)”</w:t>
      </w:r>
    </w:p>
    <w:p w:rsidR="006F51E3" w:rsidRDefault="006F51E3"/>
    <w:p w:rsidR="006F51E3" w:rsidRDefault="0084038A">
      <w:proofErr w:type="spellStart"/>
      <w:r w:rsidRPr="0084038A">
        <w:t>Resoluci</w:t>
      </w:r>
      <w:proofErr w:type="spellEnd"/>
      <w:r w:rsidRPr="0084038A">
        <w:t xml:space="preserve">+¦n del 26 de mayo del 2023 (5 c+®dulas de </w:t>
      </w:r>
      <w:proofErr w:type="spellStart"/>
      <w:r w:rsidRPr="0084038A">
        <w:t>notificacion</w:t>
      </w:r>
      <w:proofErr w:type="spellEnd"/>
      <w:r w:rsidRPr="0084038A">
        <w:t xml:space="preserve">) </w:t>
      </w:r>
      <w:proofErr w:type="spellStart"/>
      <w:r w:rsidRPr="0084038A">
        <w:t>Exp</w:t>
      </w:r>
      <w:proofErr w:type="spellEnd"/>
      <w:r w:rsidRPr="0084038A">
        <w:t>. 2431-2023</w:t>
      </w:r>
    </w:p>
    <w:p w:rsidR="0084038A" w:rsidRPr="00602B1B" w:rsidRDefault="0084038A">
      <w:r w:rsidRPr="00C42EA1">
        <w:rPr>
          <w:i/>
        </w:rPr>
        <w:t>“</w:t>
      </w:r>
      <w:r w:rsidRPr="0084038A">
        <w:rPr>
          <w:b/>
          <w:i/>
        </w:rPr>
        <w:t>III</w:t>
      </w:r>
      <w:r w:rsidRPr="00C42EA1">
        <w:rPr>
          <w:i/>
        </w:rPr>
        <w:t>)</w:t>
      </w:r>
      <w:r w:rsidRPr="00602B1B">
        <w:rPr>
          <w:i/>
        </w:rPr>
        <w:t xml:space="preserve"> En </w:t>
      </w:r>
      <w:r>
        <w:rPr>
          <w:i/>
        </w:rPr>
        <w:t>cuanto al R</w:t>
      </w:r>
      <w:r w:rsidRPr="00602B1B">
        <w:rPr>
          <w:i/>
        </w:rPr>
        <w:t xml:space="preserve">ecurso de </w:t>
      </w:r>
      <w:r>
        <w:rPr>
          <w:i/>
          <w:sz w:val="20"/>
        </w:rPr>
        <w:t xml:space="preserve">Apelación </w:t>
      </w:r>
      <w:r>
        <w:rPr>
          <w:i/>
        </w:rPr>
        <w:t xml:space="preserve">planteado </w:t>
      </w:r>
      <w:r w:rsidRPr="0084038A">
        <w:rPr>
          <w:b/>
          <w:i/>
        </w:rPr>
        <w:t>SE RECHAZA IN</w:t>
      </w:r>
      <w:r>
        <w:rPr>
          <w:b/>
          <w:i/>
        </w:rPr>
        <w:t xml:space="preserve"> LÍ</w:t>
      </w:r>
      <w:r w:rsidRPr="0084038A">
        <w:rPr>
          <w:b/>
          <w:i/>
        </w:rPr>
        <w:t>MINE</w:t>
      </w:r>
      <w:r w:rsidRPr="00602B1B">
        <w:rPr>
          <w:i/>
        </w:rPr>
        <w:t xml:space="preserve"> (…)”</w:t>
      </w:r>
      <w:bookmarkStart w:id="0" w:name="_GoBack"/>
      <w:bookmarkEnd w:id="0"/>
    </w:p>
    <w:sectPr w:rsidR="0084038A" w:rsidRPr="00602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C6B"/>
    <w:rsid w:val="00085586"/>
    <w:rsid w:val="0012414D"/>
    <w:rsid w:val="00135409"/>
    <w:rsid w:val="001F358E"/>
    <w:rsid w:val="002D4B2D"/>
    <w:rsid w:val="00411C6B"/>
    <w:rsid w:val="00432941"/>
    <w:rsid w:val="004B59D9"/>
    <w:rsid w:val="0051770A"/>
    <w:rsid w:val="00602B1B"/>
    <w:rsid w:val="00614654"/>
    <w:rsid w:val="00684F74"/>
    <w:rsid w:val="006F51E3"/>
    <w:rsid w:val="0084038A"/>
    <w:rsid w:val="00857A02"/>
    <w:rsid w:val="008E2451"/>
    <w:rsid w:val="0091304D"/>
    <w:rsid w:val="00B80969"/>
    <w:rsid w:val="00C42EA1"/>
    <w:rsid w:val="00DB3BA7"/>
    <w:rsid w:val="00DC6B42"/>
    <w:rsid w:val="00F26DA9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A7EB5E-F3D5-4BDE-94FB-6BA35C41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Adriana Cabrera Maldonado</dc:creator>
  <cp:keywords/>
  <dc:description/>
  <cp:lastModifiedBy>content_manager</cp:lastModifiedBy>
  <cp:revision>14</cp:revision>
  <dcterms:created xsi:type="dcterms:W3CDTF">2023-05-31T13:45:00Z</dcterms:created>
  <dcterms:modified xsi:type="dcterms:W3CDTF">2023-06-02T16:24:00Z</dcterms:modified>
</cp:coreProperties>
</file>